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23" w:rsidRPr="00240823" w:rsidRDefault="00240823" w:rsidP="00240823">
      <w:pPr>
        <w:pStyle w:val="pr"/>
        <w:shd w:val="clear" w:color="auto" w:fill="FFFFFF"/>
        <w:spacing w:before="0" w:beforeAutospacing="0" w:after="0" w:afterAutospacing="0" w:line="240" w:lineRule="exact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Приложение N 4</w:t>
      </w:r>
    </w:p>
    <w:p w:rsidR="00531401" w:rsidRDefault="00531401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У</w:t>
      </w:r>
      <w:r>
        <w:rPr>
          <w:color w:val="222222"/>
          <w:sz w:val="20"/>
          <w:szCs w:val="20"/>
        </w:rPr>
        <w:t>ТВЕРЖДЕНА</w:t>
      </w: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 xml:space="preserve">приказом Следственного </w:t>
      </w:r>
      <w:r w:rsidR="00531401">
        <w:rPr>
          <w:color w:val="222222"/>
          <w:sz w:val="20"/>
          <w:szCs w:val="20"/>
        </w:rPr>
        <w:t>к</w:t>
      </w:r>
      <w:r w:rsidRPr="00240823">
        <w:rPr>
          <w:color w:val="222222"/>
          <w:sz w:val="20"/>
          <w:szCs w:val="20"/>
        </w:rPr>
        <w:t>омитета</w:t>
      </w: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Российской Федерации</w:t>
      </w:r>
    </w:p>
    <w:p w:rsidR="00240823" w:rsidRPr="00240823" w:rsidRDefault="00240823" w:rsidP="00531401">
      <w:pPr>
        <w:pStyle w:val="pr"/>
        <w:shd w:val="clear" w:color="auto" w:fill="FFFFFF"/>
        <w:spacing w:before="0" w:beforeAutospacing="0" w:after="0" w:afterAutospacing="0" w:line="240" w:lineRule="exact"/>
        <w:ind w:left="5670"/>
        <w:textAlignment w:val="baseline"/>
        <w:rPr>
          <w:color w:val="222222"/>
          <w:sz w:val="20"/>
          <w:szCs w:val="20"/>
        </w:rPr>
      </w:pPr>
      <w:r w:rsidRPr="00240823">
        <w:rPr>
          <w:color w:val="222222"/>
          <w:sz w:val="20"/>
          <w:szCs w:val="20"/>
        </w:rPr>
        <w:t>от 11.01.2017 N 10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Типовая форма согласия</w:t>
      </w: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на обработку персональных данных сотрудников, федеральных</w:t>
      </w: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государственных гражданских служащих Следственного комитета</w:t>
      </w: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531401">
        <w:rPr>
          <w:b/>
          <w:color w:val="222222"/>
          <w:sz w:val="26"/>
          <w:szCs w:val="26"/>
        </w:rPr>
        <w:t>Российской Федерации, иных субъектов персональных данных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</w:p>
    <w:p w:rsidR="00240823" w:rsidRPr="00531401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г. Астрахань                                                               "__" _____________ 20__ г.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</w:p>
    <w:p w:rsidR="009B314B" w:rsidRDefault="00240823" w:rsidP="009B314B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222222"/>
          <w:sz w:val="28"/>
          <w:szCs w:val="28"/>
        </w:rPr>
      </w:pPr>
      <w:r w:rsidRPr="00531401">
        <w:rPr>
          <w:color w:val="222222"/>
          <w:sz w:val="26"/>
          <w:szCs w:val="26"/>
        </w:rPr>
        <w:t>Я</w:t>
      </w:r>
      <w:r w:rsidRPr="00C93EF7">
        <w:rPr>
          <w:color w:val="222222"/>
          <w:sz w:val="28"/>
          <w:szCs w:val="28"/>
        </w:rPr>
        <w:t xml:space="preserve">, </w:t>
      </w:r>
      <w:r w:rsidR="00531401">
        <w:rPr>
          <w:color w:val="222222"/>
          <w:sz w:val="28"/>
          <w:szCs w:val="28"/>
        </w:rPr>
        <w:t>___________________________________________________</w:t>
      </w:r>
    </w:p>
    <w:p w:rsidR="00240823" w:rsidRDefault="009B314B" w:rsidP="009B314B">
      <w:pPr>
        <w:pStyle w:val="p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</w:t>
      </w:r>
    </w:p>
    <w:p w:rsidR="009B314B" w:rsidRPr="00C93EF7" w:rsidRDefault="009B314B" w:rsidP="009B314B">
      <w:pPr>
        <w:pStyle w:val="pj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(указываются полностью фамилия, имя, отчество (при его наличии):сотрудника; федерального государственного гражданского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 xml:space="preserve"> служащего; лица, замещающего должность, не являющуюся должностью федеральной государственной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 xml:space="preserve">гражданской службы; лица, замещающего должность служащего в учреждении Следственного комитета Российской 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 xml:space="preserve">Федерации; лица, осуществляющего профессиональную деятельность по профессии рабочего в следственном органе или 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учреждении Следственного комитета Российской Федерации; кандидата на государственную службу (работу) в системе</w:t>
      </w:r>
    </w:p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</w:t>
      </w:r>
      <w:r w:rsidR="00531401">
        <w:rPr>
          <w:color w:val="222222"/>
          <w:sz w:val="28"/>
          <w:szCs w:val="28"/>
        </w:rPr>
        <w:t>__________________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Следственного комитета Российской Федерации; наименование и реквизиты документа,</w:t>
      </w:r>
    </w:p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__________________________________________________________</w:t>
      </w:r>
      <w:r w:rsidR="00531401">
        <w:rPr>
          <w:color w:val="222222"/>
          <w:sz w:val="28"/>
          <w:szCs w:val="28"/>
        </w:rPr>
        <w:t>___</w:t>
      </w:r>
      <w:r w:rsidRPr="00C93EF7">
        <w:rPr>
          <w:color w:val="222222"/>
          <w:sz w:val="28"/>
          <w:szCs w:val="28"/>
        </w:rPr>
        <w:t>,</w:t>
      </w: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удостоверяющего личность: серия, номер, дата выдачи,</w:t>
      </w:r>
      <w:r>
        <w:rPr>
          <w:color w:val="222222"/>
          <w:sz w:val="16"/>
          <w:szCs w:val="16"/>
        </w:rPr>
        <w:t xml:space="preserve"> </w:t>
      </w:r>
      <w:r w:rsidRPr="00240823">
        <w:rPr>
          <w:color w:val="222222"/>
          <w:sz w:val="16"/>
          <w:szCs w:val="16"/>
        </w:rPr>
        <w:t>наименов</w:t>
      </w:r>
      <w:r>
        <w:rPr>
          <w:color w:val="222222"/>
          <w:sz w:val="16"/>
          <w:szCs w:val="16"/>
        </w:rPr>
        <w:t xml:space="preserve">ание органа и код подразделения </w:t>
      </w:r>
    </w:p>
    <w:p w:rsidR="00240823" w:rsidRP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22222"/>
          <w:sz w:val="16"/>
          <w:szCs w:val="16"/>
        </w:rPr>
      </w:pPr>
      <w:r w:rsidRPr="00240823">
        <w:rPr>
          <w:color w:val="222222"/>
          <w:sz w:val="16"/>
          <w:szCs w:val="16"/>
        </w:rPr>
        <w:t>органа (при его наличии),выдавшего документ)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2"/>
      </w:tblGrid>
      <w:tr w:rsidR="00240823" w:rsidTr="00531401">
        <w:trPr>
          <w:trHeight w:val="405"/>
        </w:trPr>
        <w:tc>
          <w:tcPr>
            <w:tcW w:w="10137" w:type="dxa"/>
          </w:tcPr>
          <w:p w:rsidR="00240823" w:rsidRDefault="00240823" w:rsidP="00240823">
            <w:pPr>
              <w:pStyle w:val="pj"/>
              <w:spacing w:before="0" w:beforeAutospacing="0" w:after="0" w:afterAutospacing="0" w:line="240" w:lineRule="exac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color w:val="222222"/>
          <w:sz w:val="28"/>
          <w:szCs w:val="28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268"/>
      </w:tblGrid>
      <w:tr w:rsidR="00240823" w:rsidTr="00531401">
        <w:tc>
          <w:tcPr>
            <w:tcW w:w="6629" w:type="dxa"/>
          </w:tcPr>
          <w:p w:rsidR="00240823" w:rsidRPr="00531401" w:rsidRDefault="00240823" w:rsidP="00240823">
            <w:pPr>
              <w:pStyle w:val="pj"/>
              <w:spacing w:before="0" w:beforeAutospacing="0" w:after="0" w:afterAutospacing="0" w:line="240" w:lineRule="exact"/>
              <w:jc w:val="both"/>
              <w:textAlignment w:val="baseline"/>
              <w:rPr>
                <w:color w:val="222222"/>
                <w:sz w:val="26"/>
                <w:szCs w:val="26"/>
              </w:rPr>
            </w:pPr>
            <w:r w:rsidRPr="00531401">
              <w:rPr>
                <w:color w:val="222222"/>
                <w:sz w:val="26"/>
                <w:szCs w:val="26"/>
              </w:rPr>
              <w:t>зарегистрированный(ая) по месту жительства по адресу:</w:t>
            </w:r>
          </w:p>
        </w:tc>
        <w:tc>
          <w:tcPr>
            <w:tcW w:w="2268" w:type="dxa"/>
          </w:tcPr>
          <w:p w:rsidR="00240823" w:rsidRDefault="00240823" w:rsidP="00240823">
            <w:pPr>
              <w:pStyle w:val="pj"/>
              <w:spacing w:before="0" w:beforeAutospacing="0" w:after="0" w:afterAutospacing="0" w:line="240" w:lineRule="exac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22222"/>
          <w:sz w:val="28"/>
          <w:szCs w:val="28"/>
        </w:rPr>
      </w:pPr>
    </w:p>
    <w:p w:rsidR="00240823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C93EF7">
        <w:rPr>
          <w:color w:val="222222"/>
          <w:sz w:val="28"/>
          <w:szCs w:val="28"/>
        </w:rPr>
        <w:t>______________________________________________</w:t>
      </w:r>
      <w:r w:rsidR="00531401">
        <w:rPr>
          <w:color w:val="222222"/>
          <w:sz w:val="28"/>
          <w:szCs w:val="28"/>
        </w:rPr>
        <w:t>_______________</w:t>
      </w:r>
      <w:r w:rsidRPr="00C93EF7">
        <w:rPr>
          <w:color w:val="222222"/>
          <w:sz w:val="28"/>
          <w:szCs w:val="28"/>
        </w:rPr>
        <w:t>,</w:t>
      </w:r>
    </w:p>
    <w:p w:rsidR="00240823" w:rsidRPr="00C93EF7" w:rsidRDefault="00240823" w:rsidP="00240823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</w:t>
      </w:r>
      <w:r w:rsidR="00531401">
        <w:rPr>
          <w:color w:val="222222"/>
          <w:sz w:val="28"/>
          <w:szCs w:val="28"/>
        </w:rPr>
        <w:t>_____________________________________________________________________________________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свободно, своей волей и в своем интересе даю согласие Следственному комитету Российской Федерации на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2) личная фотография;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3) дата рождения (число, месяц и год рождения);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4) место рождения;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7) сведения о гражданстве: об имеющемся гражданстве (гражданствах); об имевшихся ранее (прежних) гражданствах;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8) адрес места жительства (места пребывания);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9) адрес фактического проживания (места нахождения);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10) дата регистрации по месту жительства (месту пребывания);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11) адреса прежних мест жительства;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12) 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13) реквизиты свидетельств государственной регистрации актов гражданского состояния и содержащиеся в них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14)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15)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16) сведения об ученой степени, ученом звании;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17) сведения о владении государственным языком, иностранными языками,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уровне владения иностранными языками;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 xml:space="preserve">18) 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</w:t>
      </w:r>
      <w:r w:rsidRPr="00531401">
        <w:rPr>
          <w:color w:val="222222"/>
          <w:sz w:val="26"/>
          <w:szCs w:val="26"/>
        </w:rPr>
        <w:lastRenderedPageBreak/>
        <w:t>привлекаемых к государственной службе (работе) в районы Крайнего Севера и приравненные к ним местности, - об отсутствии противопоказаний для государственной службы (работы) и проживания в данных районах и местностях;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19) 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20) 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21) сведения, содержащиеся в трудовом договоре (служебном контракте,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контракте), дополнительных соглашениях к трудовому договору (служебному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контракту);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22) сведения о замещаемой (занимаемой) должности, ранее замещаемой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(занимаемой) должности, об имеющемся (ранее имевшемся) специальном звании,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воинском звании, классном чине, дипломатическом ранге, о наличии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специальных знаний, об имеющейся (имевшейся) квалификации, в том числе 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 xml:space="preserve">квалификационном разряде федерального </w:t>
      </w:r>
      <w:r w:rsidRPr="00531401">
        <w:rPr>
          <w:color w:val="222222"/>
          <w:sz w:val="26"/>
          <w:szCs w:val="26"/>
        </w:rPr>
        <w:lastRenderedPageBreak/>
        <w:t>государственного гражданского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служащего, квалификационном классе военнослужащего, квалификационном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разряде рабочего, виде выполняемой работы;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23) сведения о форме, номере и дате оформления допуска к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государственной тайне, ранее имевшемся и (или) имеющемся, в том числе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оформленном за период службы или работы, а также к иным конфиденциальным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сведениям;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24) сведения о государственных наградах, иных наградах и знаках отличия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(в том числе кем и когда награжден), о применении иных видов поощрений,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привлечении к дисциплинарной и (или) иным видам юридической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ответственности;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25) реквизиты страхового свидетельства обязательного пенсионного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страхования, содержащиеся в нем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26) страховой номер индивидуального лицевого счета гражданина в системе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обязательного пенсионного страхования;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27) реквизиты удостоверений (документов), подтверждающих имеющиеся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государственные и иные льготы (гарантии, компенсации, пособия),содержащиеся в них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28) идентификационный номер налогоплательщика;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29) реквизиты страхового медицинского полиса обязательного медицинского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страхования, содержащиеся в нем сведения;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30) сведения о воинском учете, реквизиты документов воинского учета, а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также сведения, содержащиеся в документах воинского учета;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31) сведения о наличии либо отсутствии судимости, в том числе у лиц,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состоящих с субъектом персональных данных в родстве или свойстве;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32) сведения о пребывании за границей;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33) сведения о ежегодных оплачиваемых отпусках, учебных отпусках,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отпусках без сохранения денежного содержания;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34) сведения о доходах, расходах, об имуществе и обязательствах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имущественного характера;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35) номера контактных телефонов (домашнего, служебного, мобильного),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сведения об иных способах связи с субъектом персональных данных, в том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числе сведения об адресе электронной почты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информационно-телекоммуникационной сети "Интернет";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36) сведения о состоянии здоровья, о травматизме (болезнях),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инвалидности, полученных в период прохождения государственной службы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(осуществления работы) или обучения, в том числе о группе инвалидности,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степени инвалидности, о причине наступления болезни или инвалидности (в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связи с получением ранения, контузии, увечья, в результате несчастного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случая либо служебной или трудовой деятельности), о сроке действия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установленной инвалидности, о назначенных (выплаченных) страховых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компенсационных выплатах, о прохождении диспансеризации;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37) биометрические персональные данные, не являющиеся фотографией,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том числе антропометрическая, дактилоскопическая, геномная информация, а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также специальные категории персональных данных - в случаях,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предусмотренных законодательством Российской Федерации;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38) сведения о жилищном положении (для сотрудников и федеральных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государственных гражданских служащих - в целях улучшения их жилищных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условий за счет средств федерального бюджета);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39) сведения о назначенной (получаемой, ранее назначенной) пенсии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сотруднику, в том числе о дате назначения пенсии, виде назначенной пенсии,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наименовании организации, назначившей пенсию, сроках назначения пенсии,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номере пенсионного удостоверения, номере пенсионного дела, номерах смежных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пенсионных дел, о последнем месте прохождения государственной службы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(работы), а также обучения, о дате и причине прекращения (приостановления)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выплаты пенсии, сведения об организации, переславшей пенсионное дело, 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дате высылки и местонахождении (уничтожении) пенсионного дела, а также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сведения о дате и основаниях перерасчета пенсии, выезде сотрудника на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постоянное место жительства за границу, дате такого выезда, наименовании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государства проживания, о порядке взаиморасчетов при таком выезде;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40) наименования банков и (или) кредитных организаций, с которыми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субъект персональных данных состоит в правоотношениях;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41) номер банковского расчетного счета;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42) номер банковской карты.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2. Персональные данные предоставляю для реализации утвержденных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Следственным комитетом Российской Федерации целей обработки в связи с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осуществлением им своих функций, полномочий и обязанностей в установленной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законодательством Российской Федерации сфере деятельности, с правом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осуществления им передачи персональных данных третьим лицам и (или)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направления запросов третьим лицам о предоставлении персональных данных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установленном в Следственном комитете Российской Федерации их перечне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составе, а также получения от указанных лиц результатов такой обработки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либо запрошенных персональных данных.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3. Я ознакомлен(а) с тем, что: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настоящее согласие на обработку персональных данных действует, начиная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со дня его подписания мною в период службы (работы) и после его завершения,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 течение всего срока осуществления и выполнения Следственным комитетом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Российской Федерации его функций, полномочий и обязанностей в установленной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сфере деятельности в соответствии с законодательством Российской Федерации;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мои персональные данные, предоставляемые для обработки третьим лицам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(или) полученные от третьих лиц, будут обрабатываться Следственным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комитетом Российской Федерации в связи с выполнением им своих функций,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полномочий и обязанностей в установленной сфере деятельности в соответствии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 законодательством Российской Федерации;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настоящее согласие на обработку персональных данных может быть отозвано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только на основании подписанного и поданного мною в Следственный комитет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Российской Федерации по месту службы (работы) заявления в письменной форме;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lastRenderedPageBreak/>
        <w:t>в случае отзыва настоящего согласия на обработку персональных данных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Следственный комитет Российской Федерации имеет право продолжить обработку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указанных в нем персональных данных без моего согласия при наличии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оснований, указанных в пунктах 2 - 11 части 1 статьи 6, части 2 статьи 10 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части 2 статьи 11 Федерального закона от 27.07.2006 N</w:t>
      </w:r>
      <w:r w:rsidRPr="00531401">
        <w:rPr>
          <w:rStyle w:val="apple-converted-space"/>
          <w:color w:val="222222"/>
          <w:sz w:val="26"/>
          <w:szCs w:val="26"/>
        </w:rPr>
        <w:t> </w:t>
      </w:r>
      <w:hyperlink r:id="rId7" w:history="1">
        <w:r w:rsidRPr="00531401">
          <w:rPr>
            <w:rStyle w:val="a3"/>
            <w:color w:val="1B6DFD"/>
            <w:sz w:val="26"/>
            <w:szCs w:val="26"/>
            <w:bdr w:val="none" w:sz="0" w:space="0" w:color="auto" w:frame="1"/>
          </w:rPr>
          <w:t>152-ФЗ</w:t>
        </w:r>
      </w:hyperlink>
      <w:r w:rsidRPr="00531401">
        <w:rPr>
          <w:rStyle w:val="apple-converted-space"/>
          <w:color w:val="222222"/>
          <w:sz w:val="26"/>
          <w:szCs w:val="26"/>
        </w:rPr>
        <w:t> </w:t>
      </w:r>
      <w:r w:rsidRPr="00531401">
        <w:rPr>
          <w:color w:val="222222"/>
          <w:sz w:val="26"/>
          <w:szCs w:val="26"/>
        </w:rPr>
        <w:t>"О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персональных данных";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после осуществления и выполнения Следственным комитетом Российской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Федерации своих функций, полномочий и обязанностей в установленной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законодательством Российской Федерации сфере деятельности, в части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обработки моих персональных данных, указанные персональные данные хранятся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в системе Следственного комитета Российской Федерации или в государственном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архиве в течение сроков хранения, установленных для документов, содержащих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такие данные, в соответствии с законодательством Российской Федерации в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области архивного дела и организационно-распорядительными документами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Следственного комитета Российской Федерации в области организации</w:t>
      </w:r>
      <w:r w:rsidR="006C7B64" w:rsidRPr="00531401">
        <w:rPr>
          <w:color w:val="222222"/>
          <w:sz w:val="26"/>
          <w:szCs w:val="26"/>
        </w:rPr>
        <w:t xml:space="preserve"> </w:t>
      </w:r>
      <w:r w:rsidRPr="00531401">
        <w:rPr>
          <w:color w:val="222222"/>
          <w:sz w:val="26"/>
          <w:szCs w:val="26"/>
        </w:rPr>
        <w:t>делопроизводства и архивного дела.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4. Начало обработки персональных данных: "__</w:t>
      </w:r>
      <w:r w:rsidR="00531401">
        <w:rPr>
          <w:color w:val="222222"/>
          <w:sz w:val="26"/>
          <w:szCs w:val="26"/>
        </w:rPr>
        <w:t>__</w:t>
      </w:r>
      <w:r w:rsidRPr="00531401">
        <w:rPr>
          <w:color w:val="222222"/>
          <w:sz w:val="26"/>
          <w:szCs w:val="26"/>
        </w:rPr>
        <w:t>" __________ 20__ г.</w:t>
      </w:r>
    </w:p>
    <w:p w:rsidR="00240823" w:rsidRPr="00531401" w:rsidRDefault="00240823" w:rsidP="006C7B6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531401">
        <w:rPr>
          <w:color w:val="222222"/>
          <w:sz w:val="26"/>
          <w:szCs w:val="26"/>
        </w:rPr>
        <w:t>Настоящее разъяснение заполнено и подписано мною собственноручно.</w:t>
      </w:r>
    </w:p>
    <w:p w:rsidR="006C7B64" w:rsidRPr="00C93EF7" w:rsidRDefault="006C7B64" w:rsidP="00240823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75"/>
        <w:gridCol w:w="236"/>
        <w:gridCol w:w="4175"/>
      </w:tblGrid>
      <w:tr w:rsidR="006C7B64" w:rsidTr="00531401">
        <w:tc>
          <w:tcPr>
            <w:tcW w:w="3369" w:type="dxa"/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  <w:tc>
          <w:tcPr>
            <w:tcW w:w="4175" w:type="dxa"/>
          </w:tcPr>
          <w:p w:rsidR="006C7B64" w:rsidRDefault="006C7B64" w:rsidP="00240823">
            <w:pPr>
              <w:pStyle w:val="pj"/>
              <w:spacing w:before="0" w:beforeAutospacing="0" w:after="0" w:afterAutospacing="0" w:line="36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</w:tbl>
    <w:p w:rsidR="006C7B64" w:rsidRPr="006C7B64" w:rsidRDefault="006C7B64" w:rsidP="00240823">
      <w:pPr>
        <w:pStyle w:val="pj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22222"/>
          <w:sz w:val="18"/>
          <w:szCs w:val="18"/>
        </w:rPr>
      </w:pPr>
      <w:r w:rsidRPr="006C7B64">
        <w:rPr>
          <w:color w:val="222222"/>
          <w:sz w:val="18"/>
          <w:szCs w:val="18"/>
        </w:rPr>
        <w:t xml:space="preserve">              (подпись)                                            </w:t>
      </w:r>
      <w:r>
        <w:rPr>
          <w:color w:val="222222"/>
          <w:sz w:val="18"/>
          <w:szCs w:val="18"/>
        </w:rPr>
        <w:t xml:space="preserve">                   </w:t>
      </w:r>
      <w:r w:rsidR="00531401">
        <w:rPr>
          <w:color w:val="222222"/>
          <w:sz w:val="18"/>
          <w:szCs w:val="18"/>
        </w:rPr>
        <w:t xml:space="preserve">                         </w:t>
      </w:r>
      <w:r w:rsidRPr="006C7B64">
        <w:rPr>
          <w:color w:val="222222"/>
          <w:sz w:val="18"/>
          <w:szCs w:val="18"/>
        </w:rPr>
        <w:t xml:space="preserve"> (инициалы, фамилия)</w:t>
      </w:r>
    </w:p>
    <w:p w:rsidR="00A76025" w:rsidRDefault="00A76025"/>
    <w:sectPr w:rsidR="00A76025" w:rsidSect="00531401">
      <w:headerReference w:type="default" r:id="rId8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4E" w:rsidRPr="006C7B64" w:rsidRDefault="0038294E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8294E" w:rsidRPr="006C7B64" w:rsidRDefault="0038294E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4E" w:rsidRPr="006C7B64" w:rsidRDefault="0038294E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8294E" w:rsidRPr="006C7B64" w:rsidRDefault="0038294E" w:rsidP="006C7B64">
      <w:pPr>
        <w:pStyle w:val="pj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568"/>
      <w:docPartObj>
        <w:docPartGallery w:val="Page Numbers (Top of Page)"/>
        <w:docPartUnique/>
      </w:docPartObj>
    </w:sdtPr>
    <w:sdtContent>
      <w:p w:rsidR="006C7B64" w:rsidRDefault="00B84700">
        <w:pPr>
          <w:pStyle w:val="a5"/>
          <w:jc w:val="center"/>
        </w:pPr>
        <w:fldSimple w:instr=" PAGE   \* MERGEFORMAT ">
          <w:r w:rsidR="009B314B">
            <w:rPr>
              <w:noProof/>
            </w:rPr>
            <w:t>6</w:t>
          </w:r>
        </w:fldSimple>
      </w:p>
    </w:sdtContent>
  </w:sdt>
  <w:p w:rsidR="006C7B64" w:rsidRDefault="006C7B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98F"/>
    <w:multiLevelType w:val="hybridMultilevel"/>
    <w:tmpl w:val="27009102"/>
    <w:lvl w:ilvl="0" w:tplc="9FB8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23"/>
    <w:rsid w:val="00194B1B"/>
    <w:rsid w:val="00227C87"/>
    <w:rsid w:val="00240823"/>
    <w:rsid w:val="002E26AF"/>
    <w:rsid w:val="0038294E"/>
    <w:rsid w:val="003835D1"/>
    <w:rsid w:val="00531401"/>
    <w:rsid w:val="006C7B64"/>
    <w:rsid w:val="007A53B4"/>
    <w:rsid w:val="009B314B"/>
    <w:rsid w:val="00A76025"/>
    <w:rsid w:val="00B8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823"/>
  </w:style>
  <w:style w:type="character" w:styleId="a3">
    <w:name w:val="Hyperlink"/>
    <w:basedOn w:val="a0"/>
    <w:rsid w:val="00240823"/>
    <w:rPr>
      <w:color w:val="0000FF"/>
      <w:u w:val="single"/>
    </w:rPr>
  </w:style>
  <w:style w:type="paragraph" w:customStyle="1" w:styleId="pj">
    <w:name w:val="pj"/>
    <w:basedOn w:val="a"/>
    <w:rsid w:val="0024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4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B64"/>
  </w:style>
  <w:style w:type="paragraph" w:styleId="a7">
    <w:name w:val="footer"/>
    <w:basedOn w:val="a"/>
    <w:link w:val="a8"/>
    <w:uiPriority w:val="99"/>
    <w:semiHidden/>
    <w:unhideWhenUsed/>
    <w:rsid w:val="006C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7.07.2006-N-152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OK-3</dc:creator>
  <cp:lastModifiedBy>OK-3</cp:lastModifiedBy>
  <cp:revision>6</cp:revision>
  <cp:lastPrinted>2019-02-07T10:55:00Z</cp:lastPrinted>
  <dcterms:created xsi:type="dcterms:W3CDTF">2017-06-22T08:32:00Z</dcterms:created>
  <dcterms:modified xsi:type="dcterms:W3CDTF">2019-02-07T10:56:00Z</dcterms:modified>
</cp:coreProperties>
</file>